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F8" w:rsidRPr="006548FC" w:rsidRDefault="00882FF8" w:rsidP="00882FF8">
      <w:pPr>
        <w:spacing w:after="0" w:line="240" w:lineRule="auto"/>
        <w:ind w:firstLine="709"/>
        <w:jc w:val="center"/>
        <w:textAlignment w:val="baseline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Информация о средствах обучения и воспитания</w:t>
      </w:r>
    </w:p>
    <w:p w:rsidR="00882FF8" w:rsidRPr="006548FC" w:rsidRDefault="00882FF8" w:rsidP="00882FF8">
      <w:pPr>
        <w:spacing w:after="0" w:line="240" w:lineRule="auto"/>
        <w:ind w:firstLine="709"/>
        <w:jc w:val="center"/>
        <w:textAlignment w:val="baseline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EA65AF" w:rsidRPr="006548FC" w:rsidRDefault="00EA65AF" w:rsidP="00882FF8">
      <w:pPr>
        <w:spacing w:after="0" w:line="360" w:lineRule="auto"/>
        <w:ind w:firstLine="709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Каждый учебный кабинет оснащен соответствующими учебному предмету средствами обучения и воспитания согласно паспорту кабинета.</w:t>
      </w:r>
    </w:p>
    <w:p w:rsidR="00882FF8" w:rsidRPr="006548FC" w:rsidRDefault="006D4B58" w:rsidP="00882FF8">
      <w:pPr>
        <w:spacing w:after="0" w:line="360" w:lineRule="auto"/>
        <w:ind w:firstLine="709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882FF8" w:rsidRPr="006548FC" w:rsidRDefault="006D4B58" w:rsidP="00882FF8">
      <w:pPr>
        <w:spacing w:after="0" w:line="360" w:lineRule="auto"/>
        <w:ind w:firstLine="709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882FF8" w:rsidRPr="006548FC" w:rsidRDefault="00882FF8" w:rsidP="00882FF8">
      <w:pPr>
        <w:pStyle w:val="a4"/>
        <w:numPr>
          <w:ilvl w:val="0"/>
          <w:numId w:val="6"/>
        </w:numPr>
        <w:spacing w:after="0" w:line="360" w:lineRule="auto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882FF8" w:rsidRPr="006548FC" w:rsidRDefault="006D4B58" w:rsidP="00882FF8">
      <w:pPr>
        <w:pStyle w:val="a4"/>
        <w:numPr>
          <w:ilvl w:val="0"/>
          <w:numId w:val="6"/>
        </w:numPr>
        <w:spacing w:after="0" w:line="360" w:lineRule="auto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</w:t>
      </w:r>
      <w:r w:rsidR="00882FF8"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ые универсальные энциклопедии)</w:t>
      </w:r>
    </w:p>
    <w:p w:rsidR="00882FF8" w:rsidRPr="006548FC" w:rsidRDefault="006D4B58" w:rsidP="00882FF8">
      <w:pPr>
        <w:pStyle w:val="a4"/>
        <w:numPr>
          <w:ilvl w:val="0"/>
          <w:numId w:val="6"/>
        </w:numPr>
        <w:spacing w:after="0" w:line="360" w:lineRule="auto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 xml:space="preserve"> Аудиовизуальные (слайды, слайд – фильмы, видеофильмы образовательные, учебные кинофильмы, учебные </w:t>
      </w:r>
      <w:r w:rsidR="00882FF8"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фильмы на цифровых носителях)</w:t>
      </w:r>
    </w:p>
    <w:p w:rsidR="00882FF8" w:rsidRPr="006548FC" w:rsidRDefault="006D4B58" w:rsidP="00882FF8">
      <w:pPr>
        <w:pStyle w:val="a4"/>
        <w:numPr>
          <w:ilvl w:val="0"/>
          <w:numId w:val="6"/>
        </w:numPr>
        <w:spacing w:after="0" w:line="360" w:lineRule="auto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Наглядные плоскостные (плакаты, карты настенные, иллюстраци</w:t>
      </w:r>
      <w:r w:rsidR="00882FF8"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и настенные, магнитные доски)</w:t>
      </w:r>
    </w:p>
    <w:p w:rsidR="00882FF8" w:rsidRPr="006548FC" w:rsidRDefault="006D4B58" w:rsidP="00882FF8">
      <w:pPr>
        <w:pStyle w:val="a4"/>
        <w:numPr>
          <w:ilvl w:val="0"/>
          <w:numId w:val="6"/>
        </w:numPr>
        <w:spacing w:after="0" w:line="360" w:lineRule="auto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Демонстрационные (гербарии, муляжи, макеты, стенды, модели в раз</w:t>
      </w:r>
      <w:r w:rsidR="00882FF8"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резе, модели демонстрационные)</w:t>
      </w:r>
    </w:p>
    <w:p w:rsidR="00882FF8" w:rsidRPr="006548FC" w:rsidRDefault="006D4B58" w:rsidP="00882FF8">
      <w:pPr>
        <w:pStyle w:val="a4"/>
        <w:numPr>
          <w:ilvl w:val="0"/>
          <w:numId w:val="6"/>
        </w:numPr>
        <w:spacing w:after="0" w:line="360" w:lineRule="auto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Учебные приборы (к</w:t>
      </w:r>
      <w:r w:rsidR="00882FF8"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омпас, барометр, колбы и т.д.)</w:t>
      </w:r>
    </w:p>
    <w:p w:rsidR="00882FF8" w:rsidRPr="006548FC" w:rsidRDefault="006D4B58" w:rsidP="00882FF8">
      <w:pPr>
        <w:pStyle w:val="a4"/>
        <w:numPr>
          <w:ilvl w:val="0"/>
          <w:numId w:val="6"/>
        </w:numPr>
        <w:spacing w:after="0" w:line="360" w:lineRule="auto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Тренажеры и спортивное оборудование.</w:t>
      </w:r>
    </w:p>
    <w:p w:rsidR="00882FF8" w:rsidRPr="006548FC" w:rsidRDefault="006D4B58" w:rsidP="00882FF8">
      <w:pPr>
        <w:spacing w:after="0" w:line="360" w:lineRule="auto"/>
        <w:ind w:firstLine="709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 xml:space="preserve">Средства обучения наряду с живым словом педагога являются важным компонентом образовательного процесса и </w:t>
      </w: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lastRenderedPageBreak/>
        <w:t>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882FF8" w:rsidRPr="006548FC" w:rsidRDefault="006D4B58" w:rsidP="00882FF8">
      <w:pPr>
        <w:spacing w:after="0" w:line="360" w:lineRule="auto"/>
        <w:ind w:firstLine="709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 xml:space="preserve">Наиболее эффективное воздействие на </w:t>
      </w:r>
      <w:proofErr w:type="gramStart"/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обучающихся</w:t>
      </w:r>
      <w:proofErr w:type="gramEnd"/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Принципы использования средств обучения:</w:t>
      </w:r>
    </w:p>
    <w:p w:rsidR="00882FF8" w:rsidRPr="006548FC" w:rsidRDefault="006D4B58" w:rsidP="00882FF8">
      <w:pPr>
        <w:spacing w:after="0" w:line="360" w:lineRule="auto"/>
        <w:ind w:left="709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proofErr w:type="gramStart"/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• учет возрастных и психологических особенностей обучающихся</w:t>
      </w: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br/>
        <w:t xml:space="preserve">•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аудиальную</w:t>
      </w:r>
      <w:proofErr w:type="spellEnd"/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, кинестетическую системы восприятия в образовательных целях</w:t>
      </w: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br/>
        <w:t>• учет дидактических целей и принципов дидактики (принципа наглядности, доступности и т.д.)</w:t>
      </w: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br/>
        <w:t>• сотворчество педагога и обучающегося</w:t>
      </w: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br/>
        <w:t>• приоритет правил безопасности в использовании средств обучения.</w:t>
      </w:r>
      <w:proofErr w:type="gramEnd"/>
    </w:p>
    <w:p w:rsidR="00EE06F3" w:rsidRPr="006548FC" w:rsidRDefault="00EE06F3" w:rsidP="00882FF8">
      <w:pPr>
        <w:spacing w:after="0" w:line="360" w:lineRule="auto"/>
        <w:ind w:firstLine="709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</w:p>
    <w:p w:rsidR="00EA65AF" w:rsidRPr="006548FC" w:rsidRDefault="006D4B58" w:rsidP="00882FF8">
      <w:pPr>
        <w:spacing w:after="0" w:line="360" w:lineRule="auto"/>
        <w:ind w:firstLine="709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 xml:space="preserve">Реализовать принцип наглядности в обучении помогают визуальные средства, так как более 80 % информации учащиеся </w:t>
      </w:r>
      <w:proofErr w:type="gramStart"/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воспринимают зрительно мы используем</w:t>
      </w:r>
      <w:proofErr w:type="gramEnd"/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 xml:space="preserve">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CD/DVD-диски.</w:t>
      </w: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br/>
        <w:t xml:space="preserve">В процессе обучения также используются технические средства </w:t>
      </w: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lastRenderedPageBreak/>
        <w:t>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</w:r>
      <w:proofErr w:type="gramStart"/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КТ с др</w:t>
      </w:r>
      <w:proofErr w:type="gramEnd"/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 xml:space="preserve"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учащимся инструктаж: когда и на что обратить внимание; дать задание: что запомнить, что записать. Демонстрацию видео - кинофильмов надо проводить с соблюдением следующих рекомендаций: Перед началом демонстрации сделать вступительное слово, а после демонстрации провести собеседование по итогам просмотра. Избегать длительного показа учебных фильмов, так как учащиеся быстро </w:t>
      </w:r>
      <w:proofErr w:type="gramStart"/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>утомляются</w:t>
      </w:r>
      <w:proofErr w:type="gramEnd"/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t xml:space="preserve"> и их внимание рассеивается (в младших классах рекомендуемая длительность не более 10 минут, в старших классах не более 30 минут). При демонстрации сложного материала следует делать паузы для комментария учителя и записи учениками информации. 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</w:t>
      </w:r>
    </w:p>
    <w:p w:rsidR="006D4B58" w:rsidRPr="006548FC" w:rsidRDefault="006D4B58" w:rsidP="00882FF8">
      <w:pPr>
        <w:spacing w:after="0" w:line="360" w:lineRule="auto"/>
        <w:ind w:firstLine="709"/>
        <w:textAlignment w:val="baseline"/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</w:pPr>
      <w:r w:rsidRPr="006548FC">
        <w:rPr>
          <w:rFonts w:ascii="Bookman Old Style" w:eastAsia="Times New Roman" w:hAnsi="Bookman Old Style" w:cs="Times New Roman"/>
          <w:color w:val="2D2F32"/>
          <w:sz w:val="28"/>
          <w:szCs w:val="28"/>
          <w:lang w:eastAsia="ru-RU"/>
        </w:rPr>
        <w:br/>
      </w:r>
    </w:p>
    <w:p w:rsidR="00473B80" w:rsidRPr="006548FC" w:rsidRDefault="00473B80" w:rsidP="00882FF8">
      <w:pPr>
        <w:ind w:firstLine="709"/>
        <w:rPr>
          <w:rFonts w:ascii="Bookman Old Style" w:hAnsi="Bookman Old Style"/>
          <w:sz w:val="28"/>
          <w:szCs w:val="28"/>
        </w:rPr>
      </w:pPr>
    </w:p>
    <w:sectPr w:rsidR="00473B80" w:rsidRPr="006548FC" w:rsidSect="00457954">
      <w:type w:val="continuous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94B"/>
    <w:multiLevelType w:val="multilevel"/>
    <w:tmpl w:val="3DAC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C5FF7"/>
    <w:multiLevelType w:val="multilevel"/>
    <w:tmpl w:val="B16A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A4DD1"/>
    <w:multiLevelType w:val="hybridMultilevel"/>
    <w:tmpl w:val="1F8697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3D1316"/>
    <w:multiLevelType w:val="multilevel"/>
    <w:tmpl w:val="E43A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664CA"/>
    <w:multiLevelType w:val="hybridMultilevel"/>
    <w:tmpl w:val="E6CCC2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DE4240"/>
    <w:multiLevelType w:val="multilevel"/>
    <w:tmpl w:val="ABEC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B58"/>
    <w:rsid w:val="003B6818"/>
    <w:rsid w:val="00456D67"/>
    <w:rsid w:val="00457954"/>
    <w:rsid w:val="00473B80"/>
    <w:rsid w:val="006548FC"/>
    <w:rsid w:val="006D4B58"/>
    <w:rsid w:val="00882FF8"/>
    <w:rsid w:val="00BD34F8"/>
    <w:rsid w:val="00C15A40"/>
    <w:rsid w:val="00DF3F31"/>
    <w:rsid w:val="00EA65AF"/>
    <w:rsid w:val="00E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</dc:creator>
  <cp:keywords/>
  <dc:description/>
  <cp:lastModifiedBy>Licey1</cp:lastModifiedBy>
  <cp:revision>8</cp:revision>
  <dcterms:created xsi:type="dcterms:W3CDTF">2021-02-18T08:58:00Z</dcterms:created>
  <dcterms:modified xsi:type="dcterms:W3CDTF">2021-02-20T09:05:00Z</dcterms:modified>
</cp:coreProperties>
</file>